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6537A" w14:textId="29E4BF27" w:rsidR="00A344E7" w:rsidRDefault="00000000">
      <w:pPr>
        <w:pStyle w:val="Heading1"/>
        <w:spacing w:before="194"/>
        <w:jc w:val="both"/>
        <w:rPr>
          <w:w w:val="90"/>
          <w:sz w:val="22"/>
          <w:szCs w:val="22"/>
        </w:rPr>
      </w:pPr>
      <w:r w:rsidRPr="00565751">
        <w:rPr>
          <w:w w:val="90"/>
          <w:sz w:val="22"/>
          <w:szCs w:val="22"/>
        </w:rPr>
        <w:t>FICHA TÉCNICA</w:t>
      </w:r>
    </w:p>
    <w:p w14:paraId="478604E6" w14:textId="77777777" w:rsidR="00565751" w:rsidRPr="00565751" w:rsidRDefault="00565751">
      <w:pPr>
        <w:pStyle w:val="Heading1"/>
        <w:spacing w:before="194"/>
        <w:jc w:val="both"/>
        <w:rPr>
          <w:w w:val="90"/>
          <w:sz w:val="22"/>
          <w:szCs w:val="22"/>
        </w:rPr>
      </w:pPr>
    </w:p>
    <w:p w14:paraId="62CD4962" w14:textId="19926A2C" w:rsidR="00A344E7" w:rsidRDefault="00000000">
      <w:pPr>
        <w:pStyle w:val="ListParagraph"/>
        <w:numPr>
          <w:ilvl w:val="0"/>
          <w:numId w:val="2"/>
        </w:numPr>
        <w:tabs>
          <w:tab w:val="left" w:pos="820"/>
          <w:tab w:val="left" w:pos="821"/>
        </w:tabs>
        <w:spacing w:before="115" w:line="249" w:lineRule="auto"/>
        <w:ind w:right="1039"/>
        <w:rPr>
          <w:sz w:val="21"/>
        </w:rPr>
      </w:pPr>
      <w:r>
        <w:rPr>
          <w:b/>
          <w:w w:val="95"/>
          <w:sz w:val="21"/>
        </w:rPr>
        <w:t>Objetivo</w:t>
      </w:r>
      <w:r>
        <w:rPr>
          <w:b/>
          <w:spacing w:val="14"/>
          <w:w w:val="95"/>
          <w:sz w:val="21"/>
        </w:rPr>
        <w:t xml:space="preserve"> </w:t>
      </w:r>
      <w:r>
        <w:rPr>
          <w:b/>
          <w:w w:val="95"/>
          <w:sz w:val="21"/>
        </w:rPr>
        <w:t>general</w:t>
      </w:r>
      <w:r>
        <w:rPr>
          <w:b/>
          <w:spacing w:val="14"/>
          <w:w w:val="95"/>
          <w:sz w:val="21"/>
        </w:rPr>
        <w:t xml:space="preserve"> </w:t>
      </w:r>
      <w:r>
        <w:rPr>
          <w:b/>
          <w:w w:val="95"/>
          <w:sz w:val="21"/>
        </w:rPr>
        <w:t>del</w:t>
      </w:r>
      <w:r>
        <w:rPr>
          <w:b/>
          <w:spacing w:val="14"/>
          <w:w w:val="95"/>
          <w:sz w:val="21"/>
        </w:rPr>
        <w:t xml:space="preserve"> </w:t>
      </w:r>
      <w:r>
        <w:rPr>
          <w:b/>
          <w:w w:val="95"/>
          <w:sz w:val="21"/>
        </w:rPr>
        <w:t>proyecto</w:t>
      </w:r>
      <w:r>
        <w:rPr>
          <w:w w:val="95"/>
          <w:sz w:val="21"/>
        </w:rPr>
        <w:t>.</w:t>
      </w:r>
      <w:r>
        <w:rPr>
          <w:spacing w:val="4"/>
          <w:w w:val="95"/>
          <w:sz w:val="21"/>
        </w:rPr>
        <w:t xml:space="preserve"> </w:t>
      </w:r>
      <w:r w:rsidR="00AE4310" w:rsidRPr="00AE4310">
        <w:rPr>
          <w:w w:val="95"/>
          <w:sz w:val="21"/>
        </w:rPr>
        <w:t>Diseñar y crear una plataforma para coordinar esfuerzos de intercambio seguro de datos de salud y la creación de servicios seguros de analítica de datos sin realizar cambios mayores en los sistemas de expediente Clínico Electrónico (SECE) existentes permitiendo su adecuación al cumplimiento de normas oficiales y considerando los estándares que rigen su implementación. La plataforma se basará en servicios configurables para la gestión, aseguramiento, control de acceso, intercambio y preservación de grandes volúmenes de datos en salud (Big Data) enfocados en avanzar hacia la creación de un SECE único nacional y coadyuvar en la edificación de un repositorio nacional de ejecución segura de servicios de análisis de datos médicos.</w:t>
      </w:r>
      <w:r>
        <w:rPr>
          <w:sz w:val="21"/>
        </w:rPr>
        <w:t>.</w:t>
      </w:r>
    </w:p>
    <w:p w14:paraId="78851B2D" w14:textId="09E1740D" w:rsidR="00A344E7" w:rsidRDefault="00000000">
      <w:pPr>
        <w:pStyle w:val="ListParagraph"/>
        <w:numPr>
          <w:ilvl w:val="0"/>
          <w:numId w:val="2"/>
        </w:numPr>
        <w:tabs>
          <w:tab w:val="left" w:pos="821"/>
        </w:tabs>
        <w:spacing w:before="110"/>
        <w:ind w:right="929"/>
        <w:rPr>
          <w:sz w:val="21"/>
        </w:rPr>
      </w:pPr>
      <w:r>
        <w:rPr>
          <w:b/>
          <w:w w:val="95"/>
          <w:sz w:val="21"/>
        </w:rPr>
        <w:t>Propósito</w:t>
      </w:r>
      <w:r>
        <w:rPr>
          <w:b/>
          <w:spacing w:val="10"/>
          <w:w w:val="95"/>
          <w:sz w:val="21"/>
        </w:rPr>
        <w:t xml:space="preserve"> </w:t>
      </w:r>
      <w:r>
        <w:rPr>
          <w:b/>
          <w:w w:val="95"/>
          <w:sz w:val="21"/>
        </w:rPr>
        <w:t>del</w:t>
      </w:r>
      <w:r>
        <w:rPr>
          <w:b/>
          <w:spacing w:val="16"/>
          <w:w w:val="95"/>
          <w:sz w:val="21"/>
        </w:rPr>
        <w:t xml:space="preserve"> </w:t>
      </w:r>
      <w:r>
        <w:rPr>
          <w:b/>
          <w:w w:val="95"/>
          <w:sz w:val="21"/>
        </w:rPr>
        <w:t>recurso</w:t>
      </w:r>
      <w:r>
        <w:rPr>
          <w:w w:val="95"/>
          <w:sz w:val="21"/>
        </w:rPr>
        <w:t>.</w:t>
      </w:r>
      <w:r>
        <w:rPr>
          <w:spacing w:val="6"/>
          <w:w w:val="95"/>
          <w:sz w:val="21"/>
        </w:rPr>
        <w:t xml:space="preserve"> </w:t>
      </w:r>
      <w:r w:rsidR="000F518A">
        <w:rPr>
          <w:w w:val="95"/>
          <w:sz w:val="21"/>
        </w:rPr>
        <w:t xml:space="preserve">El recurso contiene la metadata que describe un grafo de procesamiento de datos de mortalidad para la plataforma de Xelhua. Este grafo fue utilizado para desplegar un sistema de procesamiento para la generación de gráficas, videos y mapas para los diferentes estados, por sexo y por rango de edad. </w:t>
      </w:r>
    </w:p>
    <w:p w14:paraId="257080BD" w14:textId="7C2922AB" w:rsidR="00A344E7" w:rsidRDefault="00000000">
      <w:pPr>
        <w:pStyle w:val="Heading1"/>
        <w:numPr>
          <w:ilvl w:val="0"/>
          <w:numId w:val="2"/>
        </w:numPr>
        <w:tabs>
          <w:tab w:val="left" w:pos="821"/>
        </w:tabs>
        <w:ind w:hanging="361"/>
      </w:pPr>
      <w:r>
        <w:rPr>
          <w:w w:val="90"/>
        </w:rPr>
        <w:t>Investigador</w:t>
      </w:r>
      <w:r>
        <w:rPr>
          <w:spacing w:val="15"/>
          <w:w w:val="90"/>
        </w:rPr>
        <w:t xml:space="preserve"> </w:t>
      </w:r>
      <w:r>
        <w:rPr>
          <w:w w:val="90"/>
        </w:rPr>
        <w:t>principal</w:t>
      </w:r>
      <w:r>
        <w:rPr>
          <w:spacing w:val="18"/>
          <w:w w:val="90"/>
        </w:rPr>
        <w:t xml:space="preserve"> </w:t>
      </w:r>
      <w:r>
        <w:rPr>
          <w:w w:val="90"/>
        </w:rPr>
        <w:t>a</w:t>
      </w:r>
      <w:r>
        <w:rPr>
          <w:spacing w:val="16"/>
          <w:w w:val="90"/>
        </w:rPr>
        <w:t xml:space="preserve"> </w:t>
      </w:r>
      <w:r>
        <w:rPr>
          <w:w w:val="90"/>
        </w:rPr>
        <w:t>cargo.</w:t>
      </w:r>
      <w:r w:rsidR="000F518A">
        <w:rPr>
          <w:w w:val="90"/>
        </w:rPr>
        <w:t xml:space="preserve"> </w:t>
      </w:r>
      <w:r w:rsidR="000F518A" w:rsidRPr="000F518A">
        <w:rPr>
          <w:b w:val="0"/>
          <w:bCs w:val="0"/>
          <w:w w:val="90"/>
        </w:rPr>
        <w:t>José Luis González Compeán</w:t>
      </w:r>
    </w:p>
    <w:p w14:paraId="6807A202" w14:textId="65906DBB" w:rsidR="00A344E7" w:rsidRDefault="00000000">
      <w:pPr>
        <w:pStyle w:val="ListParagraph"/>
        <w:numPr>
          <w:ilvl w:val="0"/>
          <w:numId w:val="2"/>
        </w:numPr>
        <w:tabs>
          <w:tab w:val="left" w:pos="821"/>
        </w:tabs>
        <w:spacing w:before="125"/>
        <w:ind w:right="242"/>
        <w:rPr>
          <w:sz w:val="21"/>
        </w:rPr>
      </w:pPr>
      <w:r>
        <w:rPr>
          <w:b/>
          <w:w w:val="95"/>
          <w:sz w:val="21"/>
        </w:rPr>
        <w:t>Recolección/obtención</w:t>
      </w:r>
      <w:r>
        <w:rPr>
          <w:b/>
          <w:spacing w:val="19"/>
          <w:w w:val="95"/>
          <w:sz w:val="21"/>
        </w:rPr>
        <w:t xml:space="preserve"> </w:t>
      </w:r>
      <w:r>
        <w:rPr>
          <w:b/>
          <w:w w:val="95"/>
          <w:sz w:val="21"/>
        </w:rPr>
        <w:t>de</w:t>
      </w:r>
      <w:r>
        <w:rPr>
          <w:b/>
          <w:spacing w:val="13"/>
          <w:w w:val="95"/>
          <w:sz w:val="21"/>
        </w:rPr>
        <w:t xml:space="preserve"> </w:t>
      </w:r>
      <w:r>
        <w:rPr>
          <w:b/>
          <w:w w:val="95"/>
          <w:sz w:val="21"/>
        </w:rPr>
        <w:t>los</w:t>
      </w:r>
      <w:r>
        <w:rPr>
          <w:b/>
          <w:spacing w:val="16"/>
          <w:w w:val="95"/>
          <w:sz w:val="21"/>
        </w:rPr>
        <w:t xml:space="preserve"> </w:t>
      </w:r>
      <w:r>
        <w:rPr>
          <w:b/>
          <w:w w:val="95"/>
          <w:sz w:val="21"/>
        </w:rPr>
        <w:t>datos.</w:t>
      </w:r>
      <w:r>
        <w:rPr>
          <w:b/>
          <w:spacing w:val="11"/>
          <w:w w:val="95"/>
          <w:sz w:val="21"/>
        </w:rPr>
        <w:t xml:space="preserve"> </w:t>
      </w:r>
      <w:r w:rsidR="000F518A">
        <w:rPr>
          <w:w w:val="95"/>
          <w:sz w:val="21"/>
        </w:rPr>
        <w:t>N/A</w:t>
      </w:r>
    </w:p>
    <w:p w14:paraId="07DF0E48" w14:textId="2E235A6E" w:rsidR="00A344E7" w:rsidRDefault="00000000">
      <w:pPr>
        <w:pStyle w:val="ListParagraph"/>
        <w:numPr>
          <w:ilvl w:val="0"/>
          <w:numId w:val="2"/>
        </w:numPr>
        <w:tabs>
          <w:tab w:val="left" w:pos="821"/>
        </w:tabs>
        <w:ind w:right="361"/>
        <w:rPr>
          <w:sz w:val="21"/>
        </w:rPr>
      </w:pPr>
      <w:r>
        <w:rPr>
          <w:b/>
          <w:w w:val="95"/>
          <w:sz w:val="21"/>
        </w:rPr>
        <w:t>Periodo de recolección/obtención de datos</w:t>
      </w:r>
      <w:r>
        <w:rPr>
          <w:w w:val="95"/>
          <w:sz w:val="21"/>
        </w:rPr>
        <w:t xml:space="preserve">. </w:t>
      </w:r>
      <w:r w:rsidR="000F518A">
        <w:rPr>
          <w:w w:val="95"/>
          <w:sz w:val="21"/>
        </w:rPr>
        <w:t>N/A</w:t>
      </w:r>
    </w:p>
    <w:p w14:paraId="133394AF" w14:textId="1E4A851F" w:rsidR="00A344E7" w:rsidRDefault="00000000">
      <w:pPr>
        <w:pStyle w:val="ListParagraph"/>
        <w:numPr>
          <w:ilvl w:val="0"/>
          <w:numId w:val="2"/>
        </w:numPr>
        <w:tabs>
          <w:tab w:val="left" w:pos="821"/>
        </w:tabs>
        <w:spacing w:before="125"/>
        <w:ind w:hanging="361"/>
        <w:rPr>
          <w:sz w:val="21"/>
        </w:rPr>
      </w:pPr>
      <w:r>
        <w:rPr>
          <w:b/>
          <w:w w:val="95"/>
          <w:sz w:val="21"/>
        </w:rPr>
        <w:t>Variables</w:t>
      </w:r>
      <w:r>
        <w:rPr>
          <w:b/>
          <w:spacing w:val="8"/>
          <w:w w:val="95"/>
          <w:sz w:val="21"/>
        </w:rPr>
        <w:t xml:space="preserve"> </w:t>
      </w:r>
      <w:r>
        <w:rPr>
          <w:b/>
          <w:w w:val="95"/>
          <w:sz w:val="21"/>
        </w:rPr>
        <w:t>incluidas</w:t>
      </w:r>
      <w:r>
        <w:rPr>
          <w:w w:val="95"/>
          <w:sz w:val="21"/>
        </w:rPr>
        <w:t>.</w:t>
      </w:r>
      <w:r>
        <w:rPr>
          <w:spacing w:val="2"/>
          <w:w w:val="95"/>
          <w:sz w:val="21"/>
        </w:rPr>
        <w:t xml:space="preserve"> </w:t>
      </w:r>
      <w:r w:rsidR="000F518A">
        <w:rPr>
          <w:w w:val="95"/>
          <w:sz w:val="21"/>
        </w:rPr>
        <w:t>N/A</w:t>
      </w:r>
    </w:p>
    <w:p w14:paraId="3CDBBDB7" w14:textId="6A23A359" w:rsidR="00A344E7" w:rsidRDefault="00000000">
      <w:pPr>
        <w:pStyle w:val="Heading1"/>
        <w:numPr>
          <w:ilvl w:val="0"/>
          <w:numId w:val="2"/>
        </w:numPr>
        <w:tabs>
          <w:tab w:val="left" w:pos="821"/>
        </w:tabs>
        <w:ind w:right="1934"/>
        <w:rPr>
          <w:b w:val="0"/>
        </w:rPr>
      </w:pPr>
      <w:r>
        <w:rPr>
          <w:w w:val="90"/>
        </w:rPr>
        <w:t>Estrategia</w:t>
      </w:r>
      <w:r>
        <w:rPr>
          <w:spacing w:val="31"/>
          <w:w w:val="90"/>
        </w:rPr>
        <w:t xml:space="preserve"> </w:t>
      </w:r>
      <w:r>
        <w:rPr>
          <w:w w:val="90"/>
        </w:rPr>
        <w:t>de</w:t>
      </w:r>
      <w:r>
        <w:rPr>
          <w:spacing w:val="34"/>
          <w:w w:val="90"/>
        </w:rPr>
        <w:t xml:space="preserve"> </w:t>
      </w:r>
      <w:r>
        <w:rPr>
          <w:w w:val="90"/>
        </w:rPr>
        <w:t>aseguramiento</w:t>
      </w:r>
      <w:r>
        <w:rPr>
          <w:spacing w:val="34"/>
          <w:w w:val="90"/>
        </w:rPr>
        <w:t xml:space="preserve"> </w:t>
      </w:r>
      <w:r>
        <w:rPr>
          <w:w w:val="90"/>
        </w:rPr>
        <w:t>para</w:t>
      </w:r>
      <w:r>
        <w:rPr>
          <w:spacing w:val="24"/>
          <w:w w:val="90"/>
        </w:rPr>
        <w:t xml:space="preserve"> </w:t>
      </w:r>
      <w:r>
        <w:rPr>
          <w:w w:val="90"/>
        </w:rPr>
        <w:t>la</w:t>
      </w:r>
      <w:r>
        <w:rPr>
          <w:spacing w:val="31"/>
          <w:w w:val="90"/>
        </w:rPr>
        <w:t xml:space="preserve"> </w:t>
      </w:r>
      <w:r>
        <w:rPr>
          <w:w w:val="90"/>
        </w:rPr>
        <w:t>proyección</w:t>
      </w:r>
      <w:r>
        <w:rPr>
          <w:spacing w:val="31"/>
          <w:w w:val="90"/>
        </w:rPr>
        <w:t xml:space="preserve"> </w:t>
      </w:r>
      <w:r>
        <w:rPr>
          <w:w w:val="90"/>
        </w:rPr>
        <w:t>de</w:t>
      </w:r>
      <w:r>
        <w:rPr>
          <w:spacing w:val="35"/>
          <w:w w:val="90"/>
        </w:rPr>
        <w:t xml:space="preserve"> </w:t>
      </w:r>
      <w:r>
        <w:rPr>
          <w:w w:val="90"/>
        </w:rPr>
        <w:t>datos</w:t>
      </w:r>
      <w:r>
        <w:rPr>
          <w:spacing w:val="-62"/>
          <w:w w:val="90"/>
        </w:rPr>
        <w:t xml:space="preserve"> </w:t>
      </w:r>
      <w:r>
        <w:t>sensibles/personales</w:t>
      </w:r>
      <w:r>
        <w:rPr>
          <w:b w:val="0"/>
        </w:rPr>
        <w:t>.</w:t>
      </w:r>
      <w:r w:rsidR="000F518A">
        <w:rPr>
          <w:b w:val="0"/>
        </w:rPr>
        <w:t xml:space="preserve"> </w:t>
      </w:r>
      <w:r w:rsidR="000F518A" w:rsidRPr="000F518A">
        <w:rPr>
          <w:b w:val="0"/>
          <w:bCs w:val="0"/>
          <w:w w:val="95"/>
        </w:rPr>
        <w:t>N/A</w:t>
      </w:r>
    </w:p>
    <w:p w14:paraId="5509DB8A" w14:textId="568D8EED" w:rsidR="00A344E7" w:rsidRDefault="00000000">
      <w:pPr>
        <w:pStyle w:val="ListParagraph"/>
        <w:numPr>
          <w:ilvl w:val="0"/>
          <w:numId w:val="2"/>
        </w:numPr>
        <w:tabs>
          <w:tab w:val="left" w:pos="821"/>
        </w:tabs>
        <w:ind w:right="1780"/>
        <w:rPr>
          <w:sz w:val="21"/>
        </w:rPr>
      </w:pPr>
      <w:r>
        <w:rPr>
          <w:b/>
          <w:w w:val="95"/>
          <w:sz w:val="21"/>
        </w:rPr>
        <w:t>Fecha</w:t>
      </w:r>
      <w:r>
        <w:rPr>
          <w:b/>
          <w:spacing w:val="14"/>
          <w:w w:val="95"/>
          <w:sz w:val="21"/>
        </w:rPr>
        <w:t xml:space="preserve"> </w:t>
      </w:r>
      <w:r>
        <w:rPr>
          <w:b/>
          <w:w w:val="95"/>
          <w:sz w:val="21"/>
        </w:rPr>
        <w:t>última</w:t>
      </w:r>
      <w:r>
        <w:rPr>
          <w:b/>
          <w:spacing w:val="15"/>
          <w:w w:val="95"/>
          <w:sz w:val="21"/>
        </w:rPr>
        <w:t xml:space="preserve"> </w:t>
      </w:r>
      <w:r>
        <w:rPr>
          <w:b/>
          <w:w w:val="95"/>
          <w:sz w:val="21"/>
        </w:rPr>
        <w:t>de</w:t>
      </w:r>
      <w:r>
        <w:rPr>
          <w:b/>
          <w:spacing w:val="16"/>
          <w:w w:val="95"/>
          <w:sz w:val="21"/>
        </w:rPr>
        <w:t xml:space="preserve"> </w:t>
      </w:r>
      <w:r>
        <w:rPr>
          <w:b/>
          <w:w w:val="95"/>
          <w:sz w:val="21"/>
        </w:rPr>
        <w:t>actualización</w:t>
      </w:r>
      <w:r>
        <w:rPr>
          <w:w w:val="95"/>
          <w:sz w:val="21"/>
        </w:rPr>
        <w:t>.</w:t>
      </w:r>
      <w:r>
        <w:rPr>
          <w:spacing w:val="6"/>
          <w:w w:val="95"/>
          <w:sz w:val="21"/>
        </w:rPr>
        <w:t xml:space="preserve"> </w:t>
      </w:r>
      <w:r w:rsidR="000F518A">
        <w:rPr>
          <w:w w:val="95"/>
          <w:sz w:val="21"/>
        </w:rPr>
        <w:t>23/02/2023</w:t>
      </w:r>
    </w:p>
    <w:p w14:paraId="7638109A" w14:textId="1285501F" w:rsidR="00A344E7" w:rsidRDefault="00000000">
      <w:pPr>
        <w:pStyle w:val="ListParagraph"/>
        <w:numPr>
          <w:ilvl w:val="0"/>
          <w:numId w:val="2"/>
        </w:numPr>
        <w:tabs>
          <w:tab w:val="left" w:pos="821"/>
        </w:tabs>
        <w:spacing w:before="125"/>
        <w:ind w:right="915"/>
        <w:rPr>
          <w:sz w:val="21"/>
        </w:rPr>
      </w:pPr>
      <w:r>
        <w:rPr>
          <w:w w:val="95"/>
          <w:sz w:val="21"/>
        </w:rPr>
        <w:t xml:space="preserve">Mencionar el tipo de </w:t>
      </w:r>
      <w:r>
        <w:rPr>
          <w:b/>
          <w:w w:val="95"/>
          <w:sz w:val="21"/>
        </w:rPr>
        <w:t xml:space="preserve">controles para la validación y verificación </w:t>
      </w:r>
      <w:r>
        <w:rPr>
          <w:w w:val="95"/>
          <w:sz w:val="21"/>
        </w:rPr>
        <w:t>de la</w:t>
      </w:r>
      <w:r>
        <w:rPr>
          <w:spacing w:val="-68"/>
          <w:w w:val="95"/>
          <w:sz w:val="21"/>
        </w:rPr>
        <w:t xml:space="preserve"> </w:t>
      </w:r>
      <w:r>
        <w:rPr>
          <w:w w:val="95"/>
          <w:sz w:val="21"/>
        </w:rPr>
        <w:t>captura/registro</w:t>
      </w:r>
      <w:r>
        <w:rPr>
          <w:spacing w:val="-19"/>
          <w:w w:val="95"/>
          <w:sz w:val="21"/>
        </w:rPr>
        <w:t xml:space="preserve"> </w:t>
      </w:r>
      <w:r>
        <w:rPr>
          <w:w w:val="95"/>
          <w:sz w:val="21"/>
        </w:rPr>
        <w:t>de</w:t>
      </w:r>
      <w:r>
        <w:rPr>
          <w:spacing w:val="-16"/>
          <w:w w:val="95"/>
          <w:sz w:val="21"/>
        </w:rPr>
        <w:t xml:space="preserve"> </w:t>
      </w:r>
      <w:r>
        <w:rPr>
          <w:w w:val="95"/>
          <w:sz w:val="21"/>
        </w:rPr>
        <w:t>los</w:t>
      </w:r>
      <w:r>
        <w:rPr>
          <w:spacing w:val="-12"/>
          <w:w w:val="95"/>
          <w:sz w:val="21"/>
        </w:rPr>
        <w:t xml:space="preserve"> </w:t>
      </w:r>
      <w:r>
        <w:rPr>
          <w:w w:val="95"/>
          <w:sz w:val="21"/>
        </w:rPr>
        <w:t>datos.</w:t>
      </w:r>
      <w:r w:rsidR="000F518A">
        <w:rPr>
          <w:w w:val="95"/>
          <w:sz w:val="21"/>
        </w:rPr>
        <w:t xml:space="preserve"> N/A</w:t>
      </w:r>
    </w:p>
    <w:p w14:paraId="7B01DA09" w14:textId="00FD82D5" w:rsidR="000F518A" w:rsidRPr="000F518A" w:rsidRDefault="00000000" w:rsidP="000F518A">
      <w:pPr>
        <w:pStyle w:val="ListParagraph"/>
        <w:numPr>
          <w:ilvl w:val="0"/>
          <w:numId w:val="2"/>
        </w:numPr>
        <w:tabs>
          <w:tab w:val="left" w:pos="821"/>
        </w:tabs>
        <w:ind w:right="829"/>
        <w:rPr>
          <w:sz w:val="21"/>
        </w:rPr>
      </w:pPr>
      <w:r>
        <w:rPr>
          <w:sz w:val="21"/>
        </w:rPr>
        <w:t>Otras</w:t>
      </w:r>
      <w:r>
        <w:rPr>
          <w:spacing w:val="-15"/>
          <w:sz w:val="21"/>
        </w:rPr>
        <w:t xml:space="preserve"> </w:t>
      </w:r>
      <w:r>
        <w:rPr>
          <w:b/>
          <w:sz w:val="21"/>
        </w:rPr>
        <w:t>plataformas</w:t>
      </w:r>
      <w:r>
        <w:rPr>
          <w:b/>
          <w:spacing w:val="-16"/>
          <w:sz w:val="21"/>
        </w:rPr>
        <w:t xml:space="preserve"> </w:t>
      </w:r>
      <w:r>
        <w:rPr>
          <w:sz w:val="21"/>
        </w:rPr>
        <w:t>donde</w:t>
      </w:r>
      <w:r>
        <w:rPr>
          <w:spacing w:val="-19"/>
          <w:sz w:val="21"/>
        </w:rPr>
        <w:t xml:space="preserve"> </w:t>
      </w:r>
      <w:r>
        <w:rPr>
          <w:sz w:val="21"/>
        </w:rPr>
        <w:t>se</w:t>
      </w:r>
      <w:r>
        <w:rPr>
          <w:spacing w:val="-20"/>
          <w:sz w:val="21"/>
        </w:rPr>
        <w:t xml:space="preserve"> </w:t>
      </w:r>
      <w:r>
        <w:rPr>
          <w:sz w:val="21"/>
        </w:rPr>
        <w:t>encuentren</w:t>
      </w:r>
      <w:r>
        <w:rPr>
          <w:spacing w:val="-19"/>
          <w:sz w:val="21"/>
        </w:rPr>
        <w:t xml:space="preserve"> </w:t>
      </w:r>
      <w:r>
        <w:rPr>
          <w:sz w:val="21"/>
        </w:rPr>
        <w:t>disponibles</w:t>
      </w:r>
      <w:r>
        <w:rPr>
          <w:spacing w:val="-11"/>
          <w:sz w:val="21"/>
        </w:rPr>
        <w:t xml:space="preserve"> </w:t>
      </w:r>
      <w:r>
        <w:rPr>
          <w:sz w:val="21"/>
        </w:rPr>
        <w:t>estos</w:t>
      </w:r>
      <w:r>
        <w:rPr>
          <w:spacing w:val="-15"/>
          <w:sz w:val="21"/>
        </w:rPr>
        <w:t xml:space="preserve"> </w:t>
      </w:r>
      <w:r>
        <w:rPr>
          <w:sz w:val="21"/>
        </w:rPr>
        <w:t>recursos</w:t>
      </w:r>
      <w:r>
        <w:rPr>
          <w:spacing w:val="-21"/>
          <w:sz w:val="21"/>
        </w:rPr>
        <w:t xml:space="preserve"> </w:t>
      </w:r>
      <w:r>
        <w:rPr>
          <w:sz w:val="21"/>
        </w:rPr>
        <w:t>de</w:t>
      </w:r>
      <w:r>
        <w:rPr>
          <w:spacing w:val="-71"/>
          <w:sz w:val="21"/>
        </w:rPr>
        <w:t xml:space="preserve"> </w:t>
      </w:r>
      <w:r>
        <w:rPr>
          <w:spacing w:val="-1"/>
          <w:sz w:val="21"/>
        </w:rPr>
        <w:t>información.</w:t>
      </w:r>
      <w:r>
        <w:rPr>
          <w:spacing w:val="-19"/>
          <w:sz w:val="21"/>
        </w:rPr>
        <w:t xml:space="preserve"> </w:t>
      </w:r>
      <w:r>
        <w:rPr>
          <w:spacing w:val="-1"/>
          <w:sz w:val="21"/>
        </w:rPr>
        <w:t>Incluir</w:t>
      </w:r>
      <w:r>
        <w:rPr>
          <w:spacing w:val="-19"/>
          <w:sz w:val="21"/>
        </w:rPr>
        <w:t xml:space="preserve"> </w:t>
      </w:r>
      <w:r>
        <w:rPr>
          <w:spacing w:val="-1"/>
          <w:sz w:val="21"/>
        </w:rPr>
        <w:t>URL.</w:t>
      </w:r>
      <w:r w:rsidR="000F518A">
        <w:rPr>
          <w:spacing w:val="-1"/>
          <w:sz w:val="21"/>
        </w:rPr>
        <w:t xml:space="preserve"> </w:t>
      </w:r>
      <w:r w:rsidR="00137C0D" w:rsidRPr="00137C0D">
        <w:rPr>
          <w:w w:val="95"/>
          <w:sz w:val="21"/>
        </w:rPr>
        <w:t>https://onedrive.live.com/?authkey=%21APbZUU1eNfEhKWQ&amp;id=F35B1229369E20D3%2152188&amp;cid=F35B1229369E20D3</w:t>
      </w:r>
    </w:p>
    <w:p w14:paraId="743A42BE" w14:textId="751FA116" w:rsidR="00A344E7" w:rsidRDefault="00000000">
      <w:pPr>
        <w:pStyle w:val="ListParagraph"/>
        <w:numPr>
          <w:ilvl w:val="0"/>
          <w:numId w:val="2"/>
        </w:numPr>
        <w:tabs>
          <w:tab w:val="left" w:pos="821"/>
        </w:tabs>
        <w:ind w:hanging="361"/>
        <w:rPr>
          <w:sz w:val="21"/>
        </w:rPr>
      </w:pPr>
      <w:r>
        <w:rPr>
          <w:sz w:val="21"/>
        </w:rPr>
        <w:t>Otras</w:t>
      </w:r>
      <w:r>
        <w:rPr>
          <w:spacing w:val="-7"/>
          <w:sz w:val="21"/>
        </w:rPr>
        <w:t xml:space="preserve"> </w:t>
      </w:r>
      <w:r>
        <w:rPr>
          <w:sz w:val="21"/>
        </w:rPr>
        <w:t>fuentes</w:t>
      </w:r>
      <w:r>
        <w:rPr>
          <w:spacing w:val="-6"/>
          <w:sz w:val="21"/>
        </w:rPr>
        <w:t xml:space="preserve"> </w:t>
      </w:r>
      <w:r>
        <w:rPr>
          <w:sz w:val="21"/>
        </w:rPr>
        <w:t>de</w:t>
      </w:r>
      <w:r>
        <w:rPr>
          <w:spacing w:val="-11"/>
          <w:sz w:val="21"/>
        </w:rPr>
        <w:t xml:space="preserve"> </w:t>
      </w:r>
      <w:r>
        <w:rPr>
          <w:sz w:val="21"/>
        </w:rPr>
        <w:t>Financiamiento.</w:t>
      </w:r>
      <w:r w:rsidR="000F518A">
        <w:rPr>
          <w:sz w:val="21"/>
        </w:rPr>
        <w:t xml:space="preserve"> </w:t>
      </w:r>
      <w:r w:rsidR="000F518A">
        <w:rPr>
          <w:w w:val="95"/>
          <w:sz w:val="21"/>
        </w:rPr>
        <w:t>N/A</w:t>
      </w:r>
    </w:p>
    <w:p w14:paraId="7A1F7519" w14:textId="2269D4B0" w:rsidR="00A344E7" w:rsidRDefault="00000000">
      <w:pPr>
        <w:pStyle w:val="ListParagraph"/>
        <w:numPr>
          <w:ilvl w:val="0"/>
          <w:numId w:val="2"/>
        </w:numPr>
        <w:tabs>
          <w:tab w:val="left" w:pos="821"/>
        </w:tabs>
        <w:spacing w:before="124"/>
        <w:ind w:hanging="361"/>
        <w:rPr>
          <w:sz w:val="21"/>
        </w:rPr>
      </w:pPr>
      <w:r>
        <w:rPr>
          <w:sz w:val="21"/>
        </w:rPr>
        <w:t>Seguimiento</w:t>
      </w:r>
      <w:r>
        <w:rPr>
          <w:spacing w:val="-12"/>
          <w:sz w:val="21"/>
        </w:rPr>
        <w:t xml:space="preserve"> </w:t>
      </w:r>
      <w:r>
        <w:rPr>
          <w:sz w:val="21"/>
        </w:rPr>
        <w:t>de</w:t>
      </w:r>
      <w:r>
        <w:rPr>
          <w:spacing w:val="-11"/>
          <w:sz w:val="21"/>
        </w:rPr>
        <w:t xml:space="preserve"> </w:t>
      </w:r>
      <w:r>
        <w:rPr>
          <w:sz w:val="21"/>
        </w:rPr>
        <w:t>la</w:t>
      </w:r>
      <w:r>
        <w:rPr>
          <w:spacing w:val="-7"/>
          <w:sz w:val="21"/>
        </w:rPr>
        <w:t xml:space="preserve"> </w:t>
      </w:r>
      <w:r>
        <w:rPr>
          <w:sz w:val="21"/>
        </w:rPr>
        <w:t>Cohorte</w:t>
      </w:r>
      <w:r>
        <w:rPr>
          <w:spacing w:val="-11"/>
          <w:sz w:val="21"/>
        </w:rPr>
        <w:t xml:space="preserve"> </w:t>
      </w:r>
      <w:r>
        <w:rPr>
          <w:sz w:val="21"/>
        </w:rPr>
        <w:t>en</w:t>
      </w:r>
      <w:r>
        <w:rPr>
          <w:spacing w:val="-11"/>
          <w:sz w:val="21"/>
        </w:rPr>
        <w:t xml:space="preserve"> </w:t>
      </w:r>
      <w:r>
        <w:rPr>
          <w:sz w:val="21"/>
        </w:rPr>
        <w:t>estudio.</w:t>
      </w:r>
      <w:r w:rsidR="000F518A">
        <w:rPr>
          <w:sz w:val="21"/>
        </w:rPr>
        <w:t xml:space="preserve"> </w:t>
      </w:r>
      <w:r w:rsidR="000F518A">
        <w:rPr>
          <w:w w:val="95"/>
          <w:sz w:val="21"/>
        </w:rPr>
        <w:t>N/A</w:t>
      </w:r>
    </w:p>
    <w:p w14:paraId="48AA3D1A" w14:textId="45F6E403" w:rsidR="00565751" w:rsidRPr="00565751" w:rsidRDefault="00000000" w:rsidP="00565751">
      <w:pPr>
        <w:pStyle w:val="ListParagraph"/>
        <w:numPr>
          <w:ilvl w:val="0"/>
          <w:numId w:val="2"/>
        </w:numPr>
        <w:tabs>
          <w:tab w:val="left" w:pos="821"/>
        </w:tabs>
        <w:spacing w:before="69"/>
        <w:ind w:hanging="361"/>
        <w:rPr>
          <w:sz w:val="21"/>
        </w:rPr>
      </w:pPr>
      <w:r w:rsidRPr="00565751">
        <w:rPr>
          <w:spacing w:val="-1"/>
          <w:w w:val="119"/>
          <w:sz w:val="21"/>
        </w:rPr>
        <w:t>P</w:t>
      </w:r>
      <w:r w:rsidRPr="00565751">
        <w:rPr>
          <w:spacing w:val="-2"/>
          <w:w w:val="106"/>
          <w:sz w:val="21"/>
        </w:rPr>
        <w:t>u</w:t>
      </w:r>
      <w:r w:rsidRPr="00565751">
        <w:rPr>
          <w:spacing w:val="2"/>
          <w:w w:val="108"/>
          <w:sz w:val="21"/>
        </w:rPr>
        <w:t>b</w:t>
      </w:r>
      <w:r w:rsidRPr="00565751">
        <w:rPr>
          <w:spacing w:val="-2"/>
          <w:w w:val="98"/>
          <w:sz w:val="21"/>
        </w:rPr>
        <w:t>li</w:t>
      </w:r>
      <w:r w:rsidRPr="00565751">
        <w:rPr>
          <w:spacing w:val="1"/>
          <w:w w:val="108"/>
          <w:sz w:val="21"/>
        </w:rPr>
        <w:t>c</w:t>
      </w:r>
      <w:r w:rsidRPr="00565751">
        <w:rPr>
          <w:w w:val="98"/>
          <w:sz w:val="21"/>
        </w:rPr>
        <w:t>a</w:t>
      </w:r>
      <w:r w:rsidRPr="00565751">
        <w:rPr>
          <w:spacing w:val="1"/>
          <w:w w:val="108"/>
          <w:sz w:val="21"/>
        </w:rPr>
        <w:t>c</w:t>
      </w:r>
      <w:r w:rsidRPr="00565751">
        <w:rPr>
          <w:spacing w:val="-2"/>
          <w:w w:val="98"/>
          <w:sz w:val="21"/>
        </w:rPr>
        <w:t>i</w:t>
      </w:r>
      <w:r w:rsidRPr="00565751">
        <w:rPr>
          <w:spacing w:val="-2"/>
          <w:w w:val="103"/>
          <w:sz w:val="21"/>
        </w:rPr>
        <w:t>o</w:t>
      </w:r>
      <w:r w:rsidRPr="00565751">
        <w:rPr>
          <w:spacing w:val="-3"/>
          <w:w w:val="106"/>
          <w:sz w:val="21"/>
        </w:rPr>
        <w:t>n</w:t>
      </w:r>
      <w:r w:rsidRPr="00565751">
        <w:rPr>
          <w:spacing w:val="-2"/>
          <w:w w:val="101"/>
          <w:sz w:val="21"/>
        </w:rPr>
        <w:t>e</w:t>
      </w:r>
      <w:r w:rsidRPr="00565751">
        <w:rPr>
          <w:spacing w:val="4"/>
          <w:w w:val="93"/>
          <w:sz w:val="21"/>
        </w:rPr>
        <w:t>s</w:t>
      </w:r>
      <w:r w:rsidR="00565751">
        <w:rPr>
          <w:spacing w:val="4"/>
          <w:w w:val="93"/>
          <w:sz w:val="21"/>
        </w:rPr>
        <w:t>.</w:t>
      </w:r>
    </w:p>
    <w:p w14:paraId="2FDA611F" w14:textId="667800E2" w:rsidR="000F518A" w:rsidRDefault="00000000" w:rsidP="000F518A">
      <w:pPr>
        <w:pStyle w:val="ListParagraph"/>
        <w:numPr>
          <w:ilvl w:val="0"/>
          <w:numId w:val="2"/>
        </w:numPr>
        <w:tabs>
          <w:tab w:val="left" w:pos="821"/>
        </w:tabs>
        <w:spacing w:before="69"/>
        <w:ind w:hanging="361"/>
        <w:rPr>
          <w:sz w:val="21"/>
        </w:rPr>
      </w:pPr>
      <w:r w:rsidRPr="00565751">
        <w:rPr>
          <w:sz w:val="21"/>
        </w:rPr>
        <w:t>Otros.</w:t>
      </w:r>
      <w:r w:rsidRPr="00565751">
        <w:rPr>
          <w:spacing w:val="-16"/>
          <w:sz w:val="21"/>
        </w:rPr>
        <w:t xml:space="preserve"> </w:t>
      </w:r>
      <w:r w:rsidRPr="00565751">
        <w:rPr>
          <w:sz w:val="21"/>
        </w:rPr>
        <w:t>Cualquier</w:t>
      </w:r>
      <w:r w:rsidRPr="00565751">
        <w:rPr>
          <w:spacing w:val="-16"/>
          <w:sz w:val="21"/>
        </w:rPr>
        <w:t xml:space="preserve"> </w:t>
      </w:r>
      <w:r w:rsidRPr="00565751">
        <w:rPr>
          <w:sz w:val="21"/>
        </w:rPr>
        <w:t>información</w:t>
      </w:r>
      <w:r w:rsidRPr="00565751">
        <w:rPr>
          <w:spacing w:val="-17"/>
          <w:sz w:val="21"/>
        </w:rPr>
        <w:t xml:space="preserve"> </w:t>
      </w:r>
      <w:r w:rsidRPr="00565751">
        <w:rPr>
          <w:sz w:val="21"/>
        </w:rPr>
        <w:t>extra</w:t>
      </w:r>
      <w:r w:rsidRPr="00565751">
        <w:rPr>
          <w:spacing w:val="-15"/>
          <w:sz w:val="21"/>
        </w:rPr>
        <w:t xml:space="preserve"> </w:t>
      </w:r>
      <w:r w:rsidRPr="00565751">
        <w:rPr>
          <w:sz w:val="21"/>
        </w:rPr>
        <w:t>que</w:t>
      </w:r>
      <w:r w:rsidRPr="00565751">
        <w:rPr>
          <w:spacing w:val="-17"/>
          <w:sz w:val="21"/>
        </w:rPr>
        <w:t xml:space="preserve"> </w:t>
      </w:r>
      <w:r w:rsidRPr="00565751">
        <w:rPr>
          <w:sz w:val="21"/>
        </w:rPr>
        <w:t>sea</w:t>
      </w:r>
      <w:r w:rsidRPr="00565751">
        <w:rPr>
          <w:spacing w:val="-15"/>
          <w:sz w:val="21"/>
        </w:rPr>
        <w:t xml:space="preserve"> </w:t>
      </w:r>
      <w:r w:rsidRPr="00565751">
        <w:rPr>
          <w:sz w:val="21"/>
        </w:rPr>
        <w:t>pertinente</w:t>
      </w:r>
      <w:r w:rsidRPr="00565751">
        <w:rPr>
          <w:spacing w:val="-17"/>
          <w:sz w:val="21"/>
        </w:rPr>
        <w:t xml:space="preserve"> </w:t>
      </w:r>
      <w:r w:rsidRPr="00565751">
        <w:rPr>
          <w:sz w:val="21"/>
        </w:rPr>
        <w:t>precisar</w:t>
      </w:r>
      <w:r w:rsidRPr="00565751">
        <w:rPr>
          <w:spacing w:val="-16"/>
          <w:sz w:val="21"/>
        </w:rPr>
        <w:t xml:space="preserve"> </w:t>
      </w:r>
      <w:r w:rsidRPr="00565751">
        <w:rPr>
          <w:sz w:val="21"/>
        </w:rPr>
        <w:t>o</w:t>
      </w:r>
      <w:r w:rsidRPr="00565751">
        <w:rPr>
          <w:spacing w:val="-18"/>
          <w:sz w:val="21"/>
        </w:rPr>
        <w:t xml:space="preserve"> </w:t>
      </w:r>
      <w:r w:rsidRPr="00565751">
        <w:rPr>
          <w:sz w:val="21"/>
        </w:rPr>
        <w:t>agregar.</w:t>
      </w:r>
    </w:p>
    <w:p w14:paraId="24C6D829" w14:textId="059DE804" w:rsidR="000F518A" w:rsidRDefault="000F518A" w:rsidP="000F518A">
      <w:pPr>
        <w:pStyle w:val="ListParagraph"/>
        <w:tabs>
          <w:tab w:val="left" w:pos="821"/>
        </w:tabs>
        <w:spacing w:before="69"/>
        <w:ind w:firstLine="0"/>
        <w:rPr>
          <w:sz w:val="21"/>
        </w:rPr>
      </w:pPr>
      <w:r>
        <w:rPr>
          <w:sz w:val="21"/>
        </w:rPr>
        <w:t xml:space="preserve">La ejecución de este grafo en la plataforma de xelhua </w:t>
      </w:r>
      <w:r w:rsidR="003F27BF">
        <w:rPr>
          <w:sz w:val="21"/>
        </w:rPr>
        <w:t>realiza</w:t>
      </w:r>
      <w:r>
        <w:rPr>
          <w:sz w:val="21"/>
        </w:rPr>
        <w:t xml:space="preserve"> el despliegue de múltiples instancias de procesamiento. En total se genera un aproximado de 21,000 productos distintos (graficas, mapas y regresiones). Por lo cual se recomienda tener un espacio de almacenamiento de al menos </w:t>
      </w:r>
      <w:r w:rsidR="003F27BF">
        <w:rPr>
          <w:sz w:val="21"/>
        </w:rPr>
        <w:t>10</w:t>
      </w:r>
      <w:r>
        <w:rPr>
          <w:sz w:val="21"/>
        </w:rPr>
        <w:t xml:space="preserve"> GB para almacenar los productos, además de ejecutar el grafo en un equipo de computo con al menos 16GB de </w:t>
      </w:r>
      <w:r w:rsidR="003F27BF">
        <w:rPr>
          <w:sz w:val="21"/>
        </w:rPr>
        <w:t>RAM</w:t>
      </w:r>
      <w:r>
        <w:rPr>
          <w:sz w:val="21"/>
        </w:rPr>
        <w:t xml:space="preserve"> y 4 procesadores</w:t>
      </w:r>
      <w:r w:rsidR="003F27BF">
        <w:rPr>
          <w:sz w:val="21"/>
        </w:rPr>
        <w:t xml:space="preserve"> físicos</w:t>
      </w:r>
      <w:r>
        <w:rPr>
          <w:sz w:val="21"/>
        </w:rPr>
        <w:t>.</w:t>
      </w:r>
      <w:r w:rsidR="008B325B">
        <w:rPr>
          <w:sz w:val="21"/>
        </w:rPr>
        <w:t xml:space="preserve"> </w:t>
      </w:r>
    </w:p>
    <w:p w14:paraId="58080775" w14:textId="1D7BC55F" w:rsidR="008B325B" w:rsidRDefault="008B325B" w:rsidP="000F518A">
      <w:pPr>
        <w:pStyle w:val="ListParagraph"/>
        <w:tabs>
          <w:tab w:val="left" w:pos="821"/>
        </w:tabs>
        <w:spacing w:before="69"/>
        <w:ind w:firstLine="0"/>
        <w:rPr>
          <w:sz w:val="21"/>
        </w:rPr>
      </w:pPr>
      <w:r>
        <w:rPr>
          <w:sz w:val="21"/>
        </w:rPr>
        <w:t>En caso de ejecutar el grafo en un equipo de computo con menores prestaciones pude generar que se alarguen los tiempos de ejecución.</w:t>
      </w:r>
    </w:p>
    <w:p w14:paraId="09D08A39" w14:textId="205364D5" w:rsidR="008B325B" w:rsidRDefault="008B325B" w:rsidP="000F518A">
      <w:pPr>
        <w:pStyle w:val="ListParagraph"/>
        <w:tabs>
          <w:tab w:val="left" w:pos="821"/>
        </w:tabs>
        <w:spacing w:before="69"/>
        <w:ind w:firstLine="0"/>
        <w:rPr>
          <w:sz w:val="21"/>
        </w:rPr>
      </w:pPr>
    </w:p>
    <w:p w14:paraId="3A4FF4BB" w14:textId="0B5A782C" w:rsidR="008B325B" w:rsidRPr="000F518A" w:rsidRDefault="008B325B" w:rsidP="000F518A">
      <w:pPr>
        <w:pStyle w:val="ListParagraph"/>
        <w:tabs>
          <w:tab w:val="left" w:pos="821"/>
        </w:tabs>
        <w:spacing w:before="69"/>
        <w:ind w:firstLine="0"/>
        <w:rPr>
          <w:sz w:val="21"/>
        </w:rPr>
      </w:pPr>
      <w:r>
        <w:rPr>
          <w:sz w:val="21"/>
        </w:rPr>
        <w:t>Tiempo aproximado de ejecución: 6 horas.</w:t>
      </w:r>
    </w:p>
    <w:p w14:paraId="062D0D8C" w14:textId="57CC6B2C" w:rsidR="00A344E7" w:rsidRPr="00565751" w:rsidRDefault="003F27BF" w:rsidP="00565751">
      <w:pPr>
        <w:pStyle w:val="BodyText"/>
        <w:spacing w:before="184"/>
        <w:ind w:left="821" w:firstLine="0"/>
      </w:pPr>
      <w:r>
        <w:lastRenderedPageBreak/>
        <w:t>Los productos de podrán encontrar en el directorio de xelhua: xel\localdata\LAKE\SOLUTIONS\&lt;token_del_sistema&gt;</w:t>
      </w:r>
    </w:p>
    <w:sectPr w:rsidR="00A344E7" w:rsidRPr="00565751">
      <w:pgSz w:w="12240" w:h="15840"/>
      <w:pgMar w:top="1340" w:right="158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71C12"/>
    <w:multiLevelType w:val="hybridMultilevel"/>
    <w:tmpl w:val="3ECC8492"/>
    <w:lvl w:ilvl="0" w:tplc="53BA6CF8">
      <w:numFmt w:val="bullet"/>
      <w:lvlText w:val=""/>
      <w:lvlJc w:val="left"/>
      <w:pPr>
        <w:ind w:left="821" w:hanging="360"/>
      </w:pPr>
      <w:rPr>
        <w:rFonts w:ascii="Symbol" w:eastAsia="Symbol" w:hAnsi="Symbol" w:cs="Symbol" w:hint="default"/>
        <w:color w:val="232323"/>
        <w:w w:val="100"/>
        <w:sz w:val="20"/>
        <w:szCs w:val="20"/>
        <w:lang w:val="es-ES" w:eastAsia="en-US" w:bidi="ar-SA"/>
      </w:rPr>
    </w:lvl>
    <w:lvl w:ilvl="1" w:tplc="C6AEA4F0">
      <w:numFmt w:val="bullet"/>
      <w:lvlText w:val="•"/>
      <w:lvlJc w:val="left"/>
      <w:pPr>
        <w:ind w:left="1644" w:hanging="360"/>
      </w:pPr>
      <w:rPr>
        <w:rFonts w:hint="default"/>
        <w:lang w:val="es-ES" w:eastAsia="en-US" w:bidi="ar-SA"/>
      </w:rPr>
    </w:lvl>
    <w:lvl w:ilvl="2" w:tplc="1C22C94E">
      <w:numFmt w:val="bullet"/>
      <w:lvlText w:val="•"/>
      <w:lvlJc w:val="left"/>
      <w:pPr>
        <w:ind w:left="2468" w:hanging="360"/>
      </w:pPr>
      <w:rPr>
        <w:rFonts w:hint="default"/>
        <w:lang w:val="es-ES" w:eastAsia="en-US" w:bidi="ar-SA"/>
      </w:rPr>
    </w:lvl>
    <w:lvl w:ilvl="3" w:tplc="6F0A3370">
      <w:numFmt w:val="bullet"/>
      <w:lvlText w:val="•"/>
      <w:lvlJc w:val="left"/>
      <w:pPr>
        <w:ind w:left="3292" w:hanging="360"/>
      </w:pPr>
      <w:rPr>
        <w:rFonts w:hint="default"/>
        <w:lang w:val="es-ES" w:eastAsia="en-US" w:bidi="ar-SA"/>
      </w:rPr>
    </w:lvl>
    <w:lvl w:ilvl="4" w:tplc="C02CE514">
      <w:numFmt w:val="bullet"/>
      <w:lvlText w:val="•"/>
      <w:lvlJc w:val="left"/>
      <w:pPr>
        <w:ind w:left="4116" w:hanging="360"/>
      </w:pPr>
      <w:rPr>
        <w:rFonts w:hint="default"/>
        <w:lang w:val="es-ES" w:eastAsia="en-US" w:bidi="ar-SA"/>
      </w:rPr>
    </w:lvl>
    <w:lvl w:ilvl="5" w:tplc="DCBA4438">
      <w:numFmt w:val="bullet"/>
      <w:lvlText w:val="•"/>
      <w:lvlJc w:val="left"/>
      <w:pPr>
        <w:ind w:left="4940" w:hanging="360"/>
      </w:pPr>
      <w:rPr>
        <w:rFonts w:hint="default"/>
        <w:lang w:val="es-ES" w:eastAsia="en-US" w:bidi="ar-SA"/>
      </w:rPr>
    </w:lvl>
    <w:lvl w:ilvl="6" w:tplc="6478B2EC">
      <w:numFmt w:val="bullet"/>
      <w:lvlText w:val="•"/>
      <w:lvlJc w:val="left"/>
      <w:pPr>
        <w:ind w:left="5764" w:hanging="360"/>
      </w:pPr>
      <w:rPr>
        <w:rFonts w:hint="default"/>
        <w:lang w:val="es-ES" w:eastAsia="en-US" w:bidi="ar-SA"/>
      </w:rPr>
    </w:lvl>
    <w:lvl w:ilvl="7" w:tplc="8BACB148">
      <w:numFmt w:val="bullet"/>
      <w:lvlText w:val="•"/>
      <w:lvlJc w:val="left"/>
      <w:pPr>
        <w:ind w:left="6588" w:hanging="360"/>
      </w:pPr>
      <w:rPr>
        <w:rFonts w:hint="default"/>
        <w:lang w:val="es-ES" w:eastAsia="en-US" w:bidi="ar-SA"/>
      </w:rPr>
    </w:lvl>
    <w:lvl w:ilvl="8" w:tplc="9ED864F2">
      <w:numFmt w:val="bullet"/>
      <w:lvlText w:val="•"/>
      <w:lvlJc w:val="left"/>
      <w:pPr>
        <w:ind w:left="7412" w:hanging="360"/>
      </w:pPr>
      <w:rPr>
        <w:rFonts w:hint="default"/>
        <w:lang w:val="es-ES" w:eastAsia="en-US" w:bidi="ar-SA"/>
      </w:rPr>
    </w:lvl>
  </w:abstractNum>
  <w:abstractNum w:abstractNumId="1" w15:restartNumberingAfterBreak="0">
    <w:nsid w:val="08154E29"/>
    <w:multiLevelType w:val="hybridMultilevel"/>
    <w:tmpl w:val="84BA7816"/>
    <w:lvl w:ilvl="0" w:tplc="77043344">
      <w:start w:val="1"/>
      <w:numFmt w:val="decimal"/>
      <w:lvlText w:val="%1."/>
      <w:lvlJc w:val="left"/>
      <w:pPr>
        <w:ind w:left="816" w:hanging="360"/>
        <w:jc w:val="left"/>
      </w:pPr>
      <w:rPr>
        <w:rFonts w:ascii="Verdana" w:eastAsia="Verdana" w:hAnsi="Verdana" w:cs="Verdana" w:hint="default"/>
        <w:b/>
        <w:bCs/>
        <w:spacing w:val="0"/>
        <w:w w:val="60"/>
        <w:sz w:val="21"/>
        <w:szCs w:val="21"/>
        <w:lang w:val="es-ES" w:eastAsia="en-US" w:bidi="ar-SA"/>
      </w:rPr>
    </w:lvl>
    <w:lvl w:ilvl="1" w:tplc="2DC40270">
      <w:numFmt w:val="bullet"/>
      <w:lvlText w:val="•"/>
      <w:lvlJc w:val="left"/>
      <w:pPr>
        <w:ind w:left="1644" w:hanging="360"/>
      </w:pPr>
      <w:rPr>
        <w:rFonts w:hint="default"/>
        <w:lang w:val="es-ES" w:eastAsia="en-US" w:bidi="ar-SA"/>
      </w:rPr>
    </w:lvl>
    <w:lvl w:ilvl="2" w:tplc="D0AA9AD2">
      <w:numFmt w:val="bullet"/>
      <w:lvlText w:val="•"/>
      <w:lvlJc w:val="left"/>
      <w:pPr>
        <w:ind w:left="2468" w:hanging="360"/>
      </w:pPr>
      <w:rPr>
        <w:rFonts w:hint="default"/>
        <w:lang w:val="es-ES" w:eastAsia="en-US" w:bidi="ar-SA"/>
      </w:rPr>
    </w:lvl>
    <w:lvl w:ilvl="3" w:tplc="174AF25A">
      <w:numFmt w:val="bullet"/>
      <w:lvlText w:val="•"/>
      <w:lvlJc w:val="left"/>
      <w:pPr>
        <w:ind w:left="3292" w:hanging="360"/>
      </w:pPr>
      <w:rPr>
        <w:rFonts w:hint="default"/>
        <w:lang w:val="es-ES" w:eastAsia="en-US" w:bidi="ar-SA"/>
      </w:rPr>
    </w:lvl>
    <w:lvl w:ilvl="4" w:tplc="FE00F324">
      <w:numFmt w:val="bullet"/>
      <w:lvlText w:val="•"/>
      <w:lvlJc w:val="left"/>
      <w:pPr>
        <w:ind w:left="4116" w:hanging="360"/>
      </w:pPr>
      <w:rPr>
        <w:rFonts w:hint="default"/>
        <w:lang w:val="es-ES" w:eastAsia="en-US" w:bidi="ar-SA"/>
      </w:rPr>
    </w:lvl>
    <w:lvl w:ilvl="5" w:tplc="36B04506">
      <w:numFmt w:val="bullet"/>
      <w:lvlText w:val="•"/>
      <w:lvlJc w:val="left"/>
      <w:pPr>
        <w:ind w:left="4940" w:hanging="360"/>
      </w:pPr>
      <w:rPr>
        <w:rFonts w:hint="default"/>
        <w:lang w:val="es-ES" w:eastAsia="en-US" w:bidi="ar-SA"/>
      </w:rPr>
    </w:lvl>
    <w:lvl w:ilvl="6" w:tplc="84B6B010">
      <w:numFmt w:val="bullet"/>
      <w:lvlText w:val="•"/>
      <w:lvlJc w:val="left"/>
      <w:pPr>
        <w:ind w:left="5764" w:hanging="360"/>
      </w:pPr>
      <w:rPr>
        <w:rFonts w:hint="default"/>
        <w:lang w:val="es-ES" w:eastAsia="en-US" w:bidi="ar-SA"/>
      </w:rPr>
    </w:lvl>
    <w:lvl w:ilvl="7" w:tplc="C0B2E356">
      <w:numFmt w:val="bullet"/>
      <w:lvlText w:val="•"/>
      <w:lvlJc w:val="left"/>
      <w:pPr>
        <w:ind w:left="6588" w:hanging="360"/>
      </w:pPr>
      <w:rPr>
        <w:rFonts w:hint="default"/>
        <w:lang w:val="es-ES" w:eastAsia="en-US" w:bidi="ar-SA"/>
      </w:rPr>
    </w:lvl>
    <w:lvl w:ilvl="8" w:tplc="ED3CA6CC">
      <w:numFmt w:val="bullet"/>
      <w:lvlText w:val="•"/>
      <w:lvlJc w:val="left"/>
      <w:pPr>
        <w:ind w:left="7412" w:hanging="360"/>
      </w:pPr>
      <w:rPr>
        <w:rFonts w:hint="default"/>
        <w:lang w:val="es-ES" w:eastAsia="en-US" w:bidi="ar-SA"/>
      </w:rPr>
    </w:lvl>
  </w:abstractNum>
  <w:abstractNum w:abstractNumId="2" w15:restartNumberingAfterBreak="0">
    <w:nsid w:val="601D1269"/>
    <w:multiLevelType w:val="hybridMultilevel"/>
    <w:tmpl w:val="D5F829E4"/>
    <w:lvl w:ilvl="0" w:tplc="65A4C476">
      <w:start w:val="1"/>
      <w:numFmt w:val="decimal"/>
      <w:lvlText w:val="%1."/>
      <w:lvlJc w:val="left"/>
      <w:pPr>
        <w:ind w:left="821" w:hanging="360"/>
        <w:jc w:val="left"/>
      </w:pPr>
      <w:rPr>
        <w:rFonts w:ascii="Verdana" w:eastAsia="Verdana" w:hAnsi="Verdana" w:cs="Verdana" w:hint="default"/>
        <w:b/>
        <w:bCs/>
        <w:spacing w:val="0"/>
        <w:w w:val="60"/>
        <w:sz w:val="21"/>
        <w:szCs w:val="21"/>
        <w:lang w:val="es-ES" w:eastAsia="en-US" w:bidi="ar-SA"/>
      </w:rPr>
    </w:lvl>
    <w:lvl w:ilvl="1" w:tplc="7046AE42">
      <w:numFmt w:val="bullet"/>
      <w:lvlText w:val="•"/>
      <w:lvlJc w:val="left"/>
      <w:pPr>
        <w:ind w:left="1644" w:hanging="360"/>
      </w:pPr>
      <w:rPr>
        <w:rFonts w:hint="default"/>
        <w:lang w:val="es-ES" w:eastAsia="en-US" w:bidi="ar-SA"/>
      </w:rPr>
    </w:lvl>
    <w:lvl w:ilvl="2" w:tplc="8490F130">
      <w:numFmt w:val="bullet"/>
      <w:lvlText w:val="•"/>
      <w:lvlJc w:val="left"/>
      <w:pPr>
        <w:ind w:left="2468" w:hanging="360"/>
      </w:pPr>
      <w:rPr>
        <w:rFonts w:hint="default"/>
        <w:lang w:val="es-ES" w:eastAsia="en-US" w:bidi="ar-SA"/>
      </w:rPr>
    </w:lvl>
    <w:lvl w:ilvl="3" w:tplc="799232A0">
      <w:numFmt w:val="bullet"/>
      <w:lvlText w:val="•"/>
      <w:lvlJc w:val="left"/>
      <w:pPr>
        <w:ind w:left="3292" w:hanging="360"/>
      </w:pPr>
      <w:rPr>
        <w:rFonts w:hint="default"/>
        <w:lang w:val="es-ES" w:eastAsia="en-US" w:bidi="ar-SA"/>
      </w:rPr>
    </w:lvl>
    <w:lvl w:ilvl="4" w:tplc="93B28872">
      <w:numFmt w:val="bullet"/>
      <w:lvlText w:val="•"/>
      <w:lvlJc w:val="left"/>
      <w:pPr>
        <w:ind w:left="4116" w:hanging="360"/>
      </w:pPr>
      <w:rPr>
        <w:rFonts w:hint="default"/>
        <w:lang w:val="es-ES" w:eastAsia="en-US" w:bidi="ar-SA"/>
      </w:rPr>
    </w:lvl>
    <w:lvl w:ilvl="5" w:tplc="0C381980">
      <w:numFmt w:val="bullet"/>
      <w:lvlText w:val="•"/>
      <w:lvlJc w:val="left"/>
      <w:pPr>
        <w:ind w:left="4940" w:hanging="360"/>
      </w:pPr>
      <w:rPr>
        <w:rFonts w:hint="default"/>
        <w:lang w:val="es-ES" w:eastAsia="en-US" w:bidi="ar-SA"/>
      </w:rPr>
    </w:lvl>
    <w:lvl w:ilvl="6" w:tplc="C630D032">
      <w:numFmt w:val="bullet"/>
      <w:lvlText w:val="•"/>
      <w:lvlJc w:val="left"/>
      <w:pPr>
        <w:ind w:left="5764" w:hanging="360"/>
      </w:pPr>
      <w:rPr>
        <w:rFonts w:hint="default"/>
        <w:lang w:val="es-ES" w:eastAsia="en-US" w:bidi="ar-SA"/>
      </w:rPr>
    </w:lvl>
    <w:lvl w:ilvl="7" w:tplc="CE1475B4">
      <w:numFmt w:val="bullet"/>
      <w:lvlText w:val="•"/>
      <w:lvlJc w:val="left"/>
      <w:pPr>
        <w:ind w:left="6588" w:hanging="360"/>
      </w:pPr>
      <w:rPr>
        <w:rFonts w:hint="default"/>
        <w:lang w:val="es-ES" w:eastAsia="en-US" w:bidi="ar-SA"/>
      </w:rPr>
    </w:lvl>
    <w:lvl w:ilvl="8" w:tplc="1354E2F6">
      <w:numFmt w:val="bullet"/>
      <w:lvlText w:val="•"/>
      <w:lvlJc w:val="left"/>
      <w:pPr>
        <w:ind w:left="7412" w:hanging="360"/>
      </w:pPr>
      <w:rPr>
        <w:rFonts w:hint="default"/>
        <w:lang w:val="es-ES" w:eastAsia="en-US" w:bidi="ar-SA"/>
      </w:rPr>
    </w:lvl>
  </w:abstractNum>
  <w:num w:numId="1" w16cid:durableId="2014448254">
    <w:abstractNumId w:val="1"/>
  </w:num>
  <w:num w:numId="2" w16cid:durableId="1530685446">
    <w:abstractNumId w:val="2"/>
  </w:num>
  <w:num w:numId="3" w16cid:durableId="1554393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A344E7"/>
    <w:rsid w:val="000F518A"/>
    <w:rsid w:val="00137C0D"/>
    <w:rsid w:val="003F27BF"/>
    <w:rsid w:val="00565751"/>
    <w:rsid w:val="008B325B"/>
    <w:rsid w:val="008D6C62"/>
    <w:rsid w:val="00A344E7"/>
    <w:rsid w:val="00AE43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BC2B0"/>
  <w15:docId w15:val="{76D4BE8B-0A7B-4B97-91D8-CBD5A9773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es-ES"/>
    </w:rPr>
  </w:style>
  <w:style w:type="paragraph" w:styleId="Heading1">
    <w:name w:val="heading 1"/>
    <w:basedOn w:val="Normal"/>
    <w:uiPriority w:val="9"/>
    <w:qFormat/>
    <w:pPr>
      <w:spacing w:before="119"/>
      <w:ind w:left="100"/>
      <w:outlineLvl w:val="0"/>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816" w:hanging="360"/>
    </w:pPr>
    <w:rPr>
      <w:sz w:val="21"/>
      <w:szCs w:val="21"/>
    </w:rPr>
  </w:style>
  <w:style w:type="paragraph" w:styleId="Title">
    <w:name w:val="Title"/>
    <w:basedOn w:val="Normal"/>
    <w:uiPriority w:val="10"/>
    <w:qFormat/>
    <w:pPr>
      <w:spacing w:before="69"/>
      <w:ind w:left="1861" w:hanging="1441"/>
    </w:pPr>
    <w:rPr>
      <w:b/>
      <w:bCs/>
    </w:rPr>
  </w:style>
  <w:style w:type="paragraph" w:styleId="ListParagraph">
    <w:name w:val="List Paragraph"/>
    <w:basedOn w:val="Normal"/>
    <w:uiPriority w:val="1"/>
    <w:qFormat/>
    <w:pPr>
      <w:spacing w:before="120"/>
      <w:ind w:left="821" w:hanging="36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del Carmen Cardenas Gonzalez</dc:creator>
  <cp:lastModifiedBy>Juan Armando Barron</cp:lastModifiedBy>
  <cp:revision>6</cp:revision>
  <dcterms:created xsi:type="dcterms:W3CDTF">2023-02-23T22:05:00Z</dcterms:created>
  <dcterms:modified xsi:type="dcterms:W3CDTF">2023-02-24T01:10:00Z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2022-12-09T00:00:00Z</vt:filetime>
  </property>
  <property fmtid="{D5CDD505-2E9C-101B-9397-08002B2CF9AE}" pid="3" name="Creator">
    <vt:lpwstr>Microsoft Word</vt:lpwstr>
  </property>
  <property fmtid="{D5CDD505-2E9C-101B-9397-08002B2CF9AE}" pid="4" name="LastSaved">
    <vt:filetime>2023-02-23T00:00:00Z</vt:filetime>
  </property>
</Properties>
</file>